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26D07" w14:textId="77777777" w:rsidR="002142CF" w:rsidRDefault="00EC2335">
      <w:pPr>
        <w:pStyle w:val="berschrift1"/>
      </w:pPr>
      <w:bookmarkStart w:id="0" w:name="_Toc252634155"/>
      <w:r>
        <w:t>T</w:t>
      </w:r>
      <w:r>
        <w:t>echnische und or</w:t>
      </w:r>
      <w:r w:rsidR="002142CF">
        <w:t>g</w:t>
      </w:r>
      <w:r>
        <w:t>anisatorische Maßnahmen Verein</w:t>
      </w:r>
      <w:bookmarkEnd w:id="0"/>
    </w:p>
    <w:p w14:paraId="05BD7A84" w14:textId="77777777" w:rsidR="00CC0077" w:rsidRDefault="00EC2335">
      <w:r>
        <w:rPr>
          <w:b/>
          <w:sz w:val="28"/>
          <w:szCs w:val="28"/>
        </w:rPr>
        <w:t>M.1 Maßnahmen zur Vertraulichkeit</w:t>
      </w:r>
    </w:p>
    <w:p w14:paraId="5111CCAE" w14:textId="77777777" w:rsidR="002142CF" w:rsidRDefault="00EC2335" w:rsidP="002142CF">
      <w:r>
        <w:rPr>
          <w:b/>
        </w:rPr>
        <w:t>M.1.1 Beschreibung der Zutrittskontrolle:</w:t>
      </w:r>
    </w:p>
    <w:p w14:paraId="32E607ED" w14:textId="77777777" w:rsidR="002142CF" w:rsidRDefault="00EC2335">
      <w:pPr>
        <w:spacing w:after="30"/>
      </w:pPr>
      <w:bookmarkStart w:id="1" w:name="_GoBack"/>
      <w:r>
        <w:t>Der Verein trägt dafür</w:t>
      </w:r>
      <w:r>
        <w:t xml:space="preserve"> Sorge, dass Unbefugte keinen Einblick oder Zugriff auf Datenverarbeitungsgeräte (</w:t>
      </w:r>
      <w:proofErr w:type="spellStart"/>
      <w:r>
        <w:t>PC</w:t>
      </w:r>
      <w:r w:rsidR="002142CF">
        <w:t>‘</w:t>
      </w:r>
      <w:r>
        <w:t>s</w:t>
      </w:r>
      <w:proofErr w:type="spellEnd"/>
      <w:r>
        <w:t>, Laptops, Monitore, Drucker, etc.) erlangen können, auf denen Daten der Mitglieder verarbeitet oder ausgegeben werden</w:t>
      </w:r>
    </w:p>
    <w:bookmarkEnd w:id="1"/>
    <w:p w14:paraId="3DCAEB56" w14:textId="77777777" w:rsidR="002142CF" w:rsidRDefault="00EC2335">
      <w:r>
        <w:rPr>
          <w:b/>
        </w:rPr>
        <w:t>M.1.2 Beschreibun</w:t>
      </w:r>
      <w:r>
        <w:rPr>
          <w:b/>
        </w:rPr>
        <w:t>g der Zugangskontrolle:</w:t>
      </w:r>
    </w:p>
    <w:p w14:paraId="2CB30CB9" w14:textId="77777777" w:rsidR="00CC0077" w:rsidRDefault="00EC2335">
      <w:pPr>
        <w:spacing w:after="30"/>
      </w:pPr>
      <w:r>
        <w:t>Der zur Verarbeitung benutzte Rechner ist durch Benutzerkonto und Passwort geschützt</w:t>
      </w:r>
    </w:p>
    <w:p w14:paraId="6BFBDDCF" w14:textId="77777777" w:rsidR="00CC0077" w:rsidRDefault="00EC2335">
      <w:pPr>
        <w:spacing w:after="30"/>
      </w:pPr>
      <w:r>
        <w:t>Das Benutzerkonto hat keine lokalen Administrationsrechte. Werden diese benötigt, muss ein zusätzliches Administrationskonto erstellt werden.</w:t>
      </w:r>
    </w:p>
    <w:p w14:paraId="38794EC7" w14:textId="77777777" w:rsidR="00CC0077" w:rsidRDefault="00EC2335">
      <w:pPr>
        <w:spacing w:after="30"/>
      </w:pPr>
      <w:r>
        <w:t>Pass</w:t>
      </w:r>
      <w:r>
        <w:t>wortlänge hat mindestens 8 Stellen</w:t>
      </w:r>
    </w:p>
    <w:p w14:paraId="20CFF672" w14:textId="77777777" w:rsidR="00CC0077" w:rsidRDefault="00EC2335">
      <w:pPr>
        <w:spacing w:after="30"/>
      </w:pPr>
      <w:r>
        <w:t>Trivialpasswörter sind durch die Pflicht zur Eingabe von Ziffern, Groß- und Kleinbuchstaben und Sonderzeichen ausgeschlossen</w:t>
      </w:r>
    </w:p>
    <w:p w14:paraId="652E3832" w14:textId="77777777" w:rsidR="00CC0077" w:rsidRDefault="00EC2335">
      <w:pPr>
        <w:spacing w:after="30"/>
      </w:pPr>
      <w:r>
        <w:t>In den Passwörtern sind weder Wörter noch Ziffern- oder Zeichenfolgen enthalten</w:t>
      </w:r>
    </w:p>
    <w:p w14:paraId="392ECCA0" w14:textId="77777777" w:rsidR="00CC0077" w:rsidRDefault="00EC2335">
      <w:pPr>
        <w:spacing w:after="30"/>
      </w:pPr>
      <w:r>
        <w:t>Regelmäßige Pass</w:t>
      </w:r>
      <w:r>
        <w:t>wortwechsel erfolgen spätestens nach 90 Tagen</w:t>
      </w:r>
    </w:p>
    <w:p w14:paraId="536CF6A2" w14:textId="77777777" w:rsidR="002142CF" w:rsidRDefault="00EC2335">
      <w:pPr>
        <w:spacing w:after="30"/>
      </w:pPr>
      <w:r>
        <w:t>Mindestens 4 Wechsel bis zur erneuten Benutzung eines Passwortes</w:t>
      </w:r>
    </w:p>
    <w:p w14:paraId="163E7CE5" w14:textId="77777777" w:rsidR="002142CF" w:rsidRDefault="00EC2335">
      <w:r>
        <w:rPr>
          <w:b/>
        </w:rPr>
        <w:t>M.1.3 Beschreibung der Zugriffskontrolle:</w:t>
      </w:r>
    </w:p>
    <w:p w14:paraId="764A2113" w14:textId="77777777" w:rsidR="00CC0077" w:rsidRDefault="00EC2335">
      <w:pPr>
        <w:spacing w:after="30"/>
      </w:pPr>
      <w:r>
        <w:t>Es werden Maßnahmen ergriffen, die verhindern, dass Unbefugte Zugriff auf die Mitgliederdaten erlang</w:t>
      </w:r>
      <w:r>
        <w:t>en können, z.B.</w:t>
      </w:r>
    </w:p>
    <w:p w14:paraId="14E3C579" w14:textId="77777777" w:rsidR="00CC0077" w:rsidRDefault="00EC2335">
      <w:pPr>
        <w:spacing w:after="30"/>
      </w:pPr>
      <w:r>
        <w:t>- Eigene Passwort geschützte Rechner für die Mitgliederverwaltung, Kassenführung, Jugendarbeit etc.</w:t>
      </w:r>
    </w:p>
    <w:p w14:paraId="011B7845" w14:textId="77777777" w:rsidR="002142CF" w:rsidRDefault="00EC2335">
      <w:pPr>
        <w:spacing w:after="30"/>
      </w:pPr>
      <w:r>
        <w:t>- Zugriff darf nur für Personen ermöglicht werden, die Zugriff auf Mitgliederdaten aufgrund ihrer Funktion im Verein benötigen</w:t>
      </w:r>
    </w:p>
    <w:p w14:paraId="15E1A338" w14:textId="77777777" w:rsidR="002142CF" w:rsidRDefault="00EC2335">
      <w:r>
        <w:rPr>
          <w:b/>
        </w:rPr>
        <w:t>M.1.4 Besch</w:t>
      </w:r>
      <w:r>
        <w:rPr>
          <w:b/>
        </w:rPr>
        <w:t>reibung der Weitergabekontrolle:</w:t>
      </w:r>
    </w:p>
    <w:p w14:paraId="0C3F5F02" w14:textId="77777777" w:rsidR="00CC0077" w:rsidRDefault="00EC2335">
      <w:pPr>
        <w:spacing w:after="30"/>
      </w:pPr>
      <w:r>
        <w:t xml:space="preserve">Die Übertragung von personenbezogenen Daten per </w:t>
      </w:r>
      <w:r w:rsidR="00442F46">
        <w:t>E-Mail</w:t>
      </w:r>
      <w:r>
        <w:t xml:space="preserve"> erfolgt nur verschlüsselt (z.B. Verteilung der Mitgliederliste an Vorstände und Funktionäre)</w:t>
      </w:r>
    </w:p>
    <w:p w14:paraId="762C8F86" w14:textId="77777777" w:rsidR="00CC0077" w:rsidRDefault="00EC2335">
      <w:pPr>
        <w:spacing w:after="30"/>
      </w:pPr>
      <w:r>
        <w:t>Die Verbindung zu und von den Netzen des VDST erfolgt verschlüsselt über eine SSL verschlüsselte Eingabemaske</w:t>
      </w:r>
    </w:p>
    <w:p w14:paraId="268B0E4A" w14:textId="77777777" w:rsidR="00CC0077" w:rsidRDefault="00EC2335">
      <w:pPr>
        <w:spacing w:after="30"/>
      </w:pPr>
      <w:r>
        <w:t>Der Versand oder Transport von personenbezogenen Daten auf mobilen Datenträger (USB-Sticks, Speicherkarten etc.) erfolgt nur verschlüsselt</w:t>
      </w:r>
    </w:p>
    <w:p w14:paraId="3FAFFFD4" w14:textId="77777777" w:rsidR="00CC0077" w:rsidRDefault="00EC2335">
      <w:pPr>
        <w:spacing w:after="30"/>
      </w:pPr>
      <w:r>
        <w:lastRenderedPageBreak/>
        <w:t>Der Zug</w:t>
      </w:r>
      <w:r>
        <w:t>riff bei Fernwartungs- bzw. Serviceleistungen auf Datenverarbeitungsanlagen des Vereins erfolgt nur über sicherer verschlüsselte Verbindungen</w:t>
      </w:r>
    </w:p>
    <w:p w14:paraId="5DF644C6" w14:textId="77777777" w:rsidR="002142CF" w:rsidRDefault="00EC2335">
      <w:pPr>
        <w:spacing w:after="30"/>
      </w:pPr>
      <w:r>
        <w:t>Drahtlose Übertragung (WLAN) von personenbezogenen Daten der Mitglieder erfolgt nur verschlüsselt (die Verschlüsse</w:t>
      </w:r>
      <w:r>
        <w:t>lung wird immer an den Stand der Technik angepasst)</w:t>
      </w:r>
    </w:p>
    <w:p w14:paraId="4BB95B30" w14:textId="77777777" w:rsidR="002142CF" w:rsidRDefault="00EC2335">
      <w:r>
        <w:rPr>
          <w:b/>
        </w:rPr>
        <w:t>M.1.5 Beschreibung des Trennungsgebots:</w:t>
      </w:r>
    </w:p>
    <w:p w14:paraId="20EC1290" w14:textId="77777777" w:rsidR="002142CF" w:rsidRDefault="00EC2335">
      <w:pPr>
        <w:spacing w:after="30"/>
      </w:pPr>
      <w:r>
        <w:t>Bei der Verarbeitung wird sichergestellt, dass eine Vermischung mit anderen Daten des Vereins und auch unbefugte Zugriffe Dritter (auch versehentlich) unmöglich sind.</w:t>
      </w:r>
    </w:p>
    <w:p w14:paraId="1B90D4CA" w14:textId="77777777" w:rsidR="002142CF" w:rsidRDefault="002142CF">
      <w:r>
        <w:rPr>
          <w:b/>
        </w:rPr>
        <w:br w:type="page"/>
      </w:r>
      <w:r w:rsidR="00EC2335">
        <w:rPr>
          <w:b/>
        </w:rPr>
        <w:t>M.1.6 Beschreibung der Pseudonymisierung:</w:t>
      </w:r>
    </w:p>
    <w:p w14:paraId="1E3FFEE2" w14:textId="77777777" w:rsidR="002142CF" w:rsidRDefault="00EC2335">
      <w:r>
        <w:rPr>
          <w:b/>
        </w:rPr>
        <w:t>M.1.7 Beschreibung der Verschlüsselung:</w:t>
      </w:r>
    </w:p>
    <w:p w14:paraId="1821F21B" w14:textId="77777777" w:rsidR="00CC0077" w:rsidRDefault="00EC2335">
      <w:pPr>
        <w:spacing w:after="30"/>
      </w:pPr>
      <w:r>
        <w:t xml:space="preserve">Werden Mitgliederdaten auf mobilen Geräten (Notebook, externe Datenträger, </w:t>
      </w:r>
      <w:proofErr w:type="spellStart"/>
      <w:r>
        <w:t>IPad</w:t>
      </w:r>
      <w:proofErr w:type="spellEnd"/>
      <w:r>
        <w:t xml:space="preserve"> etc.) gespeichert, müssen die Datenbestände verschlüsselt werden</w:t>
      </w:r>
    </w:p>
    <w:p w14:paraId="6951ACA7" w14:textId="77777777" w:rsidR="00CC0077" w:rsidRDefault="00EC2335">
      <w:pPr>
        <w:spacing w:after="30"/>
      </w:pPr>
      <w:r>
        <w:t xml:space="preserve">Die Weitergabe von Mitgliederdaten per </w:t>
      </w:r>
      <w:r w:rsidR="002142CF">
        <w:t>E-Mail</w:t>
      </w:r>
      <w:r>
        <w:t xml:space="preserve"> darf nur verschlüsselt erfolgen</w:t>
      </w:r>
    </w:p>
    <w:p w14:paraId="7D59815E" w14:textId="77777777" w:rsidR="002142CF" w:rsidRDefault="00EC2335">
      <w:pPr>
        <w:spacing w:after="30"/>
      </w:pPr>
      <w:r>
        <w:t>Funkverbindungen (Bluetooth, WLAN)</w:t>
      </w:r>
      <w:r>
        <w:t xml:space="preserve"> müssen verschlüsselt eingerichtet werden und müssen dem Stand der Technik entsprechen</w:t>
      </w:r>
    </w:p>
    <w:p w14:paraId="6DC4F945" w14:textId="77777777" w:rsidR="00CC0077" w:rsidRDefault="00EC2335">
      <w:r>
        <w:rPr>
          <w:b/>
          <w:sz w:val="28"/>
          <w:szCs w:val="28"/>
        </w:rPr>
        <w:t>M.2 Maßnahmen zur Integrität</w:t>
      </w:r>
    </w:p>
    <w:p w14:paraId="389BAB4D" w14:textId="77777777" w:rsidR="002142CF" w:rsidRDefault="00EC2335">
      <w:r>
        <w:rPr>
          <w:b/>
        </w:rPr>
        <w:t>M.2.1 Beschreibung der Eingabekontrolle:</w:t>
      </w:r>
    </w:p>
    <w:p w14:paraId="47077DB7" w14:textId="77777777" w:rsidR="00CC0077" w:rsidRDefault="00EC2335">
      <w:r>
        <w:rPr>
          <w:b/>
          <w:sz w:val="28"/>
          <w:szCs w:val="28"/>
        </w:rPr>
        <w:t>M.3 Maßnahmen zur Verfügbarkeit und Belastbarkeit</w:t>
      </w:r>
    </w:p>
    <w:p w14:paraId="056EC008" w14:textId="77777777" w:rsidR="002142CF" w:rsidRDefault="00EC2335">
      <w:r>
        <w:rPr>
          <w:b/>
        </w:rPr>
        <w:t>M.3.1 Beschreibung der Verfügbarkeitskontroll</w:t>
      </w:r>
      <w:r>
        <w:rPr>
          <w:b/>
        </w:rPr>
        <w:t>e:</w:t>
      </w:r>
    </w:p>
    <w:p w14:paraId="04C9B1A0" w14:textId="77777777" w:rsidR="00CC0077" w:rsidRDefault="00EC2335">
      <w:pPr>
        <w:spacing w:after="30"/>
      </w:pPr>
      <w:r>
        <w:t>Es sind entsprechenden Datensicherungsverfahren wie Plattensicherung, Datenspiegelung etc. eingerichtet</w:t>
      </w:r>
    </w:p>
    <w:p w14:paraId="48AFFBE0" w14:textId="77777777" w:rsidR="00CC0077" w:rsidRDefault="00EC2335">
      <w:pPr>
        <w:spacing w:after="30"/>
      </w:pPr>
      <w:r>
        <w:t>Die Sicherungsdaten werden räumlich getrennt aufbewahrt. Diese ist so gestaltet, dass auch Katastrophen-Ereignisse nicht zum Verlust von Daten führe</w:t>
      </w:r>
      <w:r>
        <w:t>n (z.B. Auslagerung der Sicherungsmedien, Spiegelung in eine Cloud)</w:t>
      </w:r>
    </w:p>
    <w:p w14:paraId="225E956C" w14:textId="77777777" w:rsidR="00CC0077" w:rsidRDefault="00EC2335">
      <w:pPr>
        <w:spacing w:after="30"/>
      </w:pPr>
      <w:r>
        <w:t>Es wurden Schutzmaßnahmen getroffen, die Angriffe durch unbefugte Dritte verhindern (Virenschutz, Firewall am DSL-Router etc.)</w:t>
      </w:r>
    </w:p>
    <w:p w14:paraId="219709EE" w14:textId="77777777" w:rsidR="002142CF" w:rsidRDefault="00EC2335">
      <w:pPr>
        <w:spacing w:after="30"/>
      </w:pPr>
      <w:r>
        <w:lastRenderedPageBreak/>
        <w:t>Es werden</w:t>
      </w:r>
      <w:r>
        <w:t xml:space="preserve"> externen Geräte (Smartphones oder Tabletts) mi</w:t>
      </w:r>
      <w:r>
        <w:t>t SIM-Karte im gleichen Netz betreiben, in dem die Mitgliederverwaltung und die Übertragung zum VDST durchgeführt wird</w:t>
      </w:r>
    </w:p>
    <w:p w14:paraId="3A64C40E" w14:textId="77777777" w:rsidR="002142CF" w:rsidRDefault="00EC2335">
      <w:r>
        <w:rPr>
          <w:b/>
        </w:rPr>
        <w:t>M.3.2 Beschreibung der raschen Wiederherstellbarkeit:</w:t>
      </w:r>
    </w:p>
    <w:p w14:paraId="46C229B2" w14:textId="77777777" w:rsidR="00CC0077" w:rsidRDefault="00EC2335">
      <w:pPr>
        <w:spacing w:after="30"/>
      </w:pPr>
      <w:r>
        <w:t xml:space="preserve">Es wurden Notfallpläne erstellt, mit denen fachkundige Dritte die Daten des Vereins </w:t>
      </w:r>
      <w:r w:rsidR="002142CF">
        <w:t>wiederherstellen</w:t>
      </w:r>
      <w:r>
        <w:t xml:space="preserve"> können</w:t>
      </w:r>
    </w:p>
    <w:p w14:paraId="21C67EFD" w14:textId="77777777" w:rsidR="002142CF" w:rsidRDefault="00EC2335">
      <w:pPr>
        <w:spacing w:after="30"/>
      </w:pPr>
      <w:r>
        <w:t>Die Sicherungsdaten werden in regelmäßigen Abständen überprüft und ggf. Wiederherstellungstests durchgeführt</w:t>
      </w:r>
    </w:p>
    <w:p w14:paraId="570263E9" w14:textId="77777777" w:rsidR="00CC0077" w:rsidRDefault="00EC2335">
      <w:r>
        <w:rPr>
          <w:b/>
          <w:sz w:val="28"/>
          <w:szCs w:val="28"/>
        </w:rPr>
        <w:t>M.4 Weitere Maßnahmen zum Datenschutz</w:t>
      </w:r>
    </w:p>
    <w:p w14:paraId="11BFBDBC" w14:textId="77777777" w:rsidR="002142CF" w:rsidRDefault="00EC2335">
      <w:r>
        <w:rPr>
          <w:b/>
        </w:rPr>
        <w:t>M.4.1 Beschreibung der Auftragskontrolle:</w:t>
      </w:r>
    </w:p>
    <w:p w14:paraId="03DE91D8" w14:textId="77777777" w:rsidR="00CC0077" w:rsidRDefault="00EC2335">
      <w:pPr>
        <w:spacing w:after="30"/>
      </w:pPr>
      <w:r>
        <w:t>Sorgfältige Auswahl von Dienstleistern</w:t>
      </w:r>
    </w:p>
    <w:p w14:paraId="0C8DB5F5" w14:textId="77777777" w:rsidR="00CC0077" w:rsidRDefault="00EC2335">
      <w:pPr>
        <w:spacing w:after="30"/>
      </w:pPr>
      <w:r>
        <w:t>Überprüfung vor der Beauftragung, ob die Vorgaben des Datenschutzes eingehalten werden</w:t>
      </w:r>
    </w:p>
    <w:p w14:paraId="338A2B1B" w14:textId="77777777" w:rsidR="00CC0077" w:rsidRDefault="00EC2335">
      <w:pPr>
        <w:spacing w:after="30"/>
      </w:pPr>
      <w:r>
        <w:t>Vertrag zur Auftragsdatenverarbeitung gem. Art. 28 DS-GVO mit Regelungen zu den Rechte</w:t>
      </w:r>
      <w:r>
        <w:t>n und Pflichten des Auftragnehmers</w:t>
      </w:r>
    </w:p>
    <w:p w14:paraId="56A48000" w14:textId="77777777" w:rsidR="00CC0077" w:rsidRDefault="00EC2335">
      <w:pPr>
        <w:spacing w:after="30"/>
      </w:pPr>
      <w:r>
        <w:t>Regelmäßige Überprüfung der Dienstleister</w:t>
      </w:r>
    </w:p>
    <w:p w14:paraId="7FCF6DFE" w14:textId="77777777" w:rsidR="002142CF" w:rsidRDefault="00EC2335">
      <w:pPr>
        <w:spacing w:after="30"/>
      </w:pPr>
      <w:r>
        <w:t>Benennung eines Datenschutzbeauftragten (sofern gesetzlich gefordert)</w:t>
      </w:r>
    </w:p>
    <w:p w14:paraId="53BB9BFD" w14:textId="77777777" w:rsidR="002142CF" w:rsidRDefault="00EC2335">
      <w:r>
        <w:rPr>
          <w:b/>
        </w:rPr>
        <w:t>M.4.2 Beschreibung des Managementsystems zum Datenschutz:</w:t>
      </w:r>
    </w:p>
    <w:p w14:paraId="5F5C1658" w14:textId="77777777" w:rsidR="00CC0077" w:rsidRDefault="00EC2335">
      <w:pPr>
        <w:spacing w:after="30"/>
      </w:pPr>
      <w:r>
        <w:t xml:space="preserve">IT-Sicherheitskonzept ist tabellarisch erstellt </w:t>
      </w:r>
      <w:r>
        <w:t>(z.B. mit Excel)</w:t>
      </w:r>
    </w:p>
    <w:p w14:paraId="6AD21B36" w14:textId="77777777" w:rsidR="00CC0077" w:rsidRDefault="00EC2335">
      <w:pPr>
        <w:spacing w:after="30"/>
      </w:pPr>
      <w:r>
        <w:t>Es wurden Verfahren eingeführt, die die Nachvollziehbarkeit von Sicherheitsverstößen und Problemen ermöglicht (z.B. Meldesystem für auffällige Emails)</w:t>
      </w:r>
    </w:p>
    <w:p w14:paraId="196AE061" w14:textId="77777777" w:rsidR="00CC0077" w:rsidRDefault="00EC2335">
      <w:pPr>
        <w:spacing w:after="30"/>
      </w:pPr>
      <w:r>
        <w:t>Einsatz von Software mit datenschutzfreundlichen Voreinstellungen gem. (Art. 25 Abs. 2 D</w:t>
      </w:r>
      <w:r>
        <w:t>S-GVO)</w:t>
      </w:r>
    </w:p>
    <w:p w14:paraId="342EA329" w14:textId="77777777" w:rsidR="00CC0077" w:rsidRDefault="00EC2335">
      <w:pPr>
        <w:spacing w:after="30"/>
      </w:pPr>
      <w:r>
        <w:t>Datenschutz und IT-Sicherheit werden regelmäßiger durch den Datenschutzbeauftragten oder, falls dieser nicht bestellt werden muss, durch Sachkundigen durchgeführt</w:t>
      </w:r>
    </w:p>
    <w:p w14:paraId="7C361F07" w14:textId="77777777" w:rsidR="002142CF" w:rsidRDefault="00EC2335">
      <w:pPr>
        <w:spacing w:after="30"/>
      </w:pPr>
      <w:r>
        <w:t xml:space="preserve">Alle Dokumentationen, Verfahrensbeschreibung, Auftragsdatenverarbeitungsvorgänge etc. </w:t>
      </w:r>
      <w:r>
        <w:t>werden in einem übersichtlichen System verwaltet</w:t>
      </w:r>
    </w:p>
    <w:p w14:paraId="43514628" w14:textId="77777777" w:rsidR="002142CF" w:rsidRDefault="00EC2335">
      <w:r>
        <w:rPr>
          <w:b/>
        </w:rPr>
        <w:t>Bemerkungen zur Maßnahmenbeschreibung:</w:t>
      </w:r>
    </w:p>
    <w:p w14:paraId="1FFD34B1" w14:textId="77777777" w:rsidR="00CC0077" w:rsidRDefault="00CC0077"/>
    <w:sectPr w:rsidR="00CC0077">
      <w:headerReference w:type="default" r:id="rId7"/>
      <w:footerReference w:type="default" r:id="rId8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5F338" w14:textId="77777777" w:rsidR="00000000" w:rsidRDefault="00EC2335">
      <w:pPr>
        <w:spacing w:before="0" w:after="0" w:line="240" w:lineRule="auto"/>
      </w:pPr>
      <w:r>
        <w:separator/>
      </w:r>
    </w:p>
  </w:endnote>
  <w:endnote w:type="continuationSeparator" w:id="0">
    <w:p w14:paraId="1EA429AB" w14:textId="77777777" w:rsidR="00000000" w:rsidRDefault="00EC233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635"/>
      <w:gridCol w:w="3619"/>
      <w:gridCol w:w="1806"/>
    </w:tblGrid>
    <w:tr w:rsidR="00CC0077" w14:paraId="38E8E9D9" w14:textId="77777777">
      <w:tblPrEx>
        <w:tblCellMar>
          <w:top w:w="0" w:type="dxa"/>
          <w:bottom w:w="0" w:type="dxa"/>
        </w:tblCellMar>
      </w:tblPrEx>
      <w:tc>
        <w:tcPr>
          <w:tcW w:w="4000" w:type="dxa"/>
        </w:tcPr>
        <w:p w14:paraId="308AB06A" w14:textId="77777777" w:rsidR="00CC0077" w:rsidRDefault="00EC2335">
          <w:r>
            <w:rPr>
              <w:sz w:val="18"/>
              <w:szCs w:val="18"/>
            </w:rPr>
            <w:t>Verband Deutscher Sporttaucher e.V.</w:t>
          </w:r>
        </w:p>
      </w:tc>
      <w:tc>
        <w:tcPr>
          <w:tcW w:w="4000" w:type="dxa"/>
        </w:tcPr>
        <w:p w14:paraId="539EB064" w14:textId="77777777" w:rsidR="00CC0077" w:rsidRDefault="00EC2335">
          <w:pPr>
            <w:jc w:val="center"/>
          </w:pPr>
          <w:r>
            <w:rPr>
              <w:sz w:val="18"/>
              <w:szCs w:val="18"/>
            </w:rPr>
            <w:t>Stand: 26.03.2020</w:t>
          </w:r>
        </w:p>
      </w:tc>
      <w:tc>
        <w:tcPr>
          <w:tcW w:w="2000" w:type="dxa"/>
        </w:tcPr>
        <w:p w14:paraId="09E1DD06" w14:textId="77777777" w:rsidR="00CC0077" w:rsidRDefault="00EC2335">
          <w:pPr>
            <w:jc w:val="right"/>
          </w:pPr>
          <w:r>
            <w:rPr>
              <w:sz w:val="18"/>
              <w:szCs w:val="18"/>
            </w:rPr>
            <w:t xml:space="preserve">Seite </w:t>
          </w:r>
          <w:r>
            <w:fldChar w:fldCharType="begin"/>
          </w:r>
          <w:r>
            <w:rPr>
              <w:sz w:val="18"/>
              <w:szCs w:val="18"/>
            </w:rPr>
            <w:instrText>PAGE</w:instrText>
          </w:r>
          <w:r w:rsidR="002142CF">
            <w:fldChar w:fldCharType="separate"/>
          </w:r>
          <w:r w:rsidR="002142CF">
            <w:rPr>
              <w:noProof/>
              <w:sz w:val="18"/>
              <w:szCs w:val="18"/>
            </w:rPr>
            <w:t>1</w:t>
          </w:r>
          <w:r>
            <w:fldChar w:fldCharType="end"/>
          </w:r>
          <w:r>
            <w:rPr>
              <w:sz w:val="18"/>
              <w:szCs w:val="18"/>
            </w:rPr>
            <w:t xml:space="preserve"> / </w:t>
          </w:r>
          <w:r>
            <w:fldChar w:fldCharType="begin"/>
          </w:r>
          <w:r>
            <w:rPr>
              <w:sz w:val="18"/>
              <w:szCs w:val="18"/>
            </w:rPr>
            <w:instrText>NUMPAGES</w:instrText>
          </w:r>
          <w:r w:rsidR="002142CF">
            <w:fldChar w:fldCharType="separate"/>
          </w:r>
          <w:r w:rsidR="002142CF">
            <w:rPr>
              <w:noProof/>
              <w:sz w:val="18"/>
              <w:szCs w:val="18"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C5245" w14:textId="77777777" w:rsidR="00000000" w:rsidRDefault="00EC2335">
      <w:pPr>
        <w:spacing w:before="0" w:after="0" w:line="240" w:lineRule="auto"/>
      </w:pPr>
      <w:r>
        <w:separator/>
      </w:r>
    </w:p>
  </w:footnote>
  <w:footnote w:type="continuationSeparator" w:id="0">
    <w:p w14:paraId="6C84702C" w14:textId="77777777" w:rsidR="00000000" w:rsidRDefault="00EC233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4F618" w14:textId="77777777" w:rsidR="00CC0077" w:rsidRDefault="002142CF">
    <w:r>
      <w:t xml:space="preserve">Muster zur </w:t>
    </w:r>
    <w:r w:rsidR="00EC2335">
      <w:t>Beschreibung der technischen und organisatorischen Maßnahmen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revisionView w:inkAnnotation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77"/>
    <w:rsid w:val="002142CF"/>
    <w:rsid w:val="00442F46"/>
    <w:rsid w:val="00CC0077"/>
    <w:rsid w:val="00EC2335"/>
    <w:rsid w:val="00F1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7B547"/>
  <w15:docId w15:val="{2F43DB0C-D4EC-4296-97AD-A98AFCD0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before="120"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b/>
      <w:sz w:val="32"/>
      <w:szCs w:val="3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142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142CF"/>
  </w:style>
  <w:style w:type="paragraph" w:styleId="Fuzeile">
    <w:name w:val="footer"/>
    <w:basedOn w:val="Standard"/>
    <w:link w:val="FuzeileZchn"/>
    <w:uiPriority w:val="99"/>
    <w:unhideWhenUsed/>
    <w:rsid w:val="002142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142C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3BC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3B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4396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Technische und organisatorische Massnahmen</vt:lpstr>
    </vt:vector>
  </TitlesOfParts>
  <Company>Verband Deutscher Sporttaucher e.V.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Technische und organisatorische Massnahmen</dc:title>
  <dc:subject/>
  <dc:creator>Lothar Becker</dc:creator>
  <cp:keywords/>
  <dc:description/>
  <cp:lastModifiedBy>Lothar Becker</cp:lastModifiedBy>
  <cp:revision>4</cp:revision>
  <cp:lastPrinted>2020-03-26T10:40:00Z</cp:lastPrinted>
  <dcterms:created xsi:type="dcterms:W3CDTF">2020-03-26T10:39:00Z</dcterms:created>
  <dcterms:modified xsi:type="dcterms:W3CDTF">2020-03-26T16:18:00Z</dcterms:modified>
  <cp:category/>
</cp:coreProperties>
</file>